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1(1)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предоставления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коммунальных услуг собственникам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пользователям помещений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многоквартирных домах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жилых домов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30C8" w:rsidRDefault="004730C8" w:rsidP="004730C8">
      <w:pPr>
        <w:autoSpaceDE w:val="0"/>
        <w:autoSpaceDN w:val="0"/>
        <w:adjustRightInd w:val="0"/>
        <w:spacing w:before="260"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(форма)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ТИПОВОЙ ДОГОВОР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холодного водоснабжения, горячего водоснабжения,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водоотведения, электроснабжения, газоснабжения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том числе поставки бытового газа в баллонах), отопления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(теплоснабжения, в том числе поставки твердого топлива</w:t>
      </w:r>
      <w:proofErr w:type="gramEnd"/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печного отопления)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               "__" ____________ 20__ г.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(место заключения договора)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организации)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именуемая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в   дальнейшем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ресурсоснабжающей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организацией,   в    лице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должности, фамилия, имя, отчество (при наличии)</w:t>
      </w:r>
      <w:proofErr w:type="gramEnd"/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физического лица)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 _________________________________________________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_________________________________________________________, с одной стороны,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(положение, устав, доверенность - указать нужное)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собственник жилого помещения ____________________________________________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(N помещения, почтовый адрес многоквартирного дома)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(для физического лица - фамилия, имя, отчество (при наличии), паспортные</w:t>
      </w:r>
      <w:proofErr w:type="gramEnd"/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данные, ИНН (при наличии); для юридического лица - наименование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сокращенное), ИНН, ОГРН)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рождения ______________________ место рождения ______________________,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(для физического лица)                (для физического лица)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регистрации ________________________________________________________,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(для физического лица)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номер телефона ___________________________________________________________,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e-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mail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(при наличии) _____________________________________________________,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дальнейшем потребителем, с другой стороны,  совместно именуемые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дальнейшем сторонами, заключили настоящий договор о нижеследующем: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договора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 По  настоящему  договору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ресурсоснабжающая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организация  обязуется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предоставлять   потребителю   коммунальную   услугу  (коммунальные  услуги)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(вид коммунальной услуги)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 том числе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потребляемую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при содержании и использовании общего имущества в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многоквартирном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доме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в   случаях,   предусмотренных   законодательством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 Федерации (далее - коммунальная услуга), а потребитель обязуется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вносить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ресурсоснабжающей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организации плату за коммунальную услугу в сроки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  в  порядке,  установленные  законодательством  Российской  Федерации  и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настоящим  договором,  а  также  соблюдать иные требования, предусмотренные</w:t>
      </w:r>
    </w:p>
    <w:p w:rsidR="004730C8" w:rsidRDefault="004730C8" w:rsidP="004730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законодательством Российской Федерации и настоящим договором.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Дата начала предоставления коммунальной услуги (коммунальных услуг) "__" ________ 20__ г.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Общие положения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Параметры жилого помещения потребителя: площадь жилого помещения _____ м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>; общая площадь жилых и нежилых помещений в многоквартирном доме _________ м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6"/>
      <w:bookmarkEnd w:id="1"/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Доставка платежных документов на оплату коммунальных услуг и уведомлений, предусмотренных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коммунальных</w:t>
      </w:r>
      <w:proofErr w:type="gramEnd"/>
      <w:r>
        <w:rPr>
          <w:rFonts w:ascii="Arial" w:hAnsi="Arial" w:cs="Arial"/>
          <w:sz w:val="20"/>
          <w:szCs w:val="20"/>
        </w:rPr>
        <w:t xml:space="preserve"> услуг не предусмотрен порядок направления, осуществляется следующим способом (</w:t>
      </w:r>
      <w:proofErr w:type="gramStart"/>
      <w:r>
        <w:rPr>
          <w:rFonts w:ascii="Arial" w:hAnsi="Arial" w:cs="Arial"/>
          <w:sz w:val="20"/>
          <w:szCs w:val="20"/>
        </w:rPr>
        <w:t>нужное</w:t>
      </w:r>
      <w:proofErr w:type="gramEnd"/>
      <w:r>
        <w:rPr>
          <w:rFonts w:ascii="Arial" w:hAnsi="Arial" w:cs="Arial"/>
          <w:sz w:val="20"/>
          <w:szCs w:val="20"/>
        </w:rPr>
        <w:t xml:space="preserve"> заполнить):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почтовому адресу __________________________________;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 электронной почты ____________ (без направления копии на бумажном носителе);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через личный кабинет потребителя на официальном сайте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в информационно-телекоммуникационной сети "Интернет" (далее - сеть Интернет);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иной способ, согласованный сторонами ______________________.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отправления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организацией на адрес электронной почты, предоставленный потребителем;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размещения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организацией в личном кабинете потребителя на официальном сайте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в сети Интернет.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Обязанности и права сторон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обязана: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коммунальных услуг;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>
        <w:rPr>
          <w:rFonts w:ascii="Arial" w:hAnsi="Arial" w:cs="Arial"/>
          <w:sz w:val="20"/>
          <w:szCs w:val="20"/>
        </w:rPr>
        <w:t xml:space="preserve"> состояния указанных приборов учета и </w:t>
      </w:r>
      <w:proofErr w:type="gramStart"/>
      <w:r>
        <w:rPr>
          <w:rFonts w:ascii="Arial" w:hAnsi="Arial" w:cs="Arial"/>
          <w:sz w:val="20"/>
          <w:szCs w:val="20"/>
        </w:rPr>
        <w:t>достоверности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предоставленных потребителем сведений об их показаниях в порядке, предусмотренном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пунктами 82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85(3)</w:t>
        </w:r>
      </w:hyperlink>
      <w:r>
        <w:rPr>
          <w:rFonts w:ascii="Arial" w:hAnsi="Arial" w:cs="Arial"/>
          <w:sz w:val="20"/>
          <w:szCs w:val="20"/>
        </w:rPr>
        <w:t xml:space="preserve"> Правил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г) принимать в порядке и сроки, которые установлены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</w:t>
      </w:r>
      <w:proofErr w:type="gramStart"/>
      <w:r>
        <w:rPr>
          <w:rFonts w:ascii="Arial" w:hAnsi="Arial" w:cs="Arial"/>
          <w:sz w:val="20"/>
          <w:szCs w:val="20"/>
        </w:rPr>
        <w:t>нести иные обязанности</w:t>
      </w:r>
      <w:proofErr w:type="gramEnd"/>
      <w:r>
        <w:rPr>
          <w:rFonts w:ascii="Arial" w:hAnsi="Arial" w:cs="Arial"/>
          <w:sz w:val="20"/>
          <w:szCs w:val="20"/>
        </w:rPr>
        <w:t>, предусмотренные законодательством Российской Федерации.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spellStart"/>
      <w:r>
        <w:rPr>
          <w:rFonts w:ascii="Arial" w:hAnsi="Arial" w:cs="Arial"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имеет право: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пунктом 56(1)</w:t>
        </w:r>
      </w:hyperlink>
      <w:r>
        <w:rPr>
          <w:rFonts w:ascii="Arial" w:hAnsi="Arial" w:cs="Arial"/>
          <w:sz w:val="20"/>
          <w:szCs w:val="20"/>
        </w:rPr>
        <w:t xml:space="preserve"> Правил предоставления коммунальных услуг;</w:t>
      </w:r>
      <w:proofErr w:type="gramEnd"/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подпунктом "е" пункта 32</w:t>
        </w:r>
      </w:hyperlink>
      <w:r>
        <w:rPr>
          <w:rFonts w:ascii="Arial" w:hAnsi="Arial" w:cs="Arial"/>
          <w:sz w:val="20"/>
          <w:szCs w:val="20"/>
        </w:rPr>
        <w:t xml:space="preserve"> Правил предоставления коммунальных услуг;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Потребитель обязан: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своевременно и в полном объеме вносить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>
        <w:rPr>
          <w:rFonts w:ascii="Arial" w:hAnsi="Arial" w:cs="Arial"/>
          <w:sz w:val="20"/>
          <w:szCs w:val="20"/>
        </w:rPr>
        <w:t xml:space="preserve"> неисправностей, пожара и аварий;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на гарантирующего поставщика (сетевую организацию),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>, при наличии технической возможности для установки таких приборов учета;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г) в случае выхода прибора учета из строя (неисправности), в том числе </w:t>
      </w:r>
      <w:proofErr w:type="spellStart"/>
      <w:r>
        <w:rPr>
          <w:rFonts w:ascii="Arial" w:hAnsi="Arial" w:cs="Arial"/>
          <w:sz w:val="20"/>
          <w:szCs w:val="20"/>
        </w:rPr>
        <w:t>неотображения</w:t>
      </w:r>
      <w:proofErr w:type="spellEnd"/>
      <w:r>
        <w:rPr>
          <w:rFonts w:ascii="Arial" w:hAnsi="Arial" w:cs="Arial"/>
          <w:sz w:val="20"/>
          <w:szCs w:val="20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>
        <w:rPr>
          <w:rFonts w:ascii="Arial" w:hAnsi="Arial" w:cs="Arial"/>
          <w:sz w:val="20"/>
          <w:szCs w:val="20"/>
        </w:rPr>
        <w:t>межповерочного</w:t>
      </w:r>
      <w:proofErr w:type="spellEnd"/>
      <w:r>
        <w:rPr>
          <w:rFonts w:ascii="Arial" w:hAnsi="Arial" w:cs="Arial"/>
          <w:sz w:val="20"/>
          <w:szCs w:val="20"/>
        </w:rPr>
        <w:t xml:space="preserve"> интервала поверки прибора учета незамедлительно известить об этом </w:t>
      </w:r>
      <w:proofErr w:type="spellStart"/>
      <w:r>
        <w:rPr>
          <w:rFonts w:ascii="Arial" w:hAnsi="Arial" w:cs="Arial"/>
          <w:sz w:val="20"/>
          <w:szCs w:val="20"/>
        </w:rPr>
        <w:t>ресурсоснабжающую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в случае, если требуется проведение демонтажа прибора учета, известить </w:t>
      </w:r>
      <w:proofErr w:type="spellStart"/>
      <w:r>
        <w:rPr>
          <w:rFonts w:ascii="Arial" w:hAnsi="Arial" w:cs="Arial"/>
          <w:sz w:val="20"/>
          <w:szCs w:val="20"/>
        </w:rPr>
        <w:t>ресурсоснабжающую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организацию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допускать представителя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информировать </w:t>
      </w:r>
      <w:proofErr w:type="spellStart"/>
      <w:r>
        <w:rPr>
          <w:rFonts w:ascii="Arial" w:hAnsi="Arial" w:cs="Arial"/>
          <w:sz w:val="20"/>
          <w:szCs w:val="20"/>
        </w:rPr>
        <w:t>ресурсоснабжающую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з) возмещать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не осуществлять действия, предусмотренные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пунктом 35</w:t>
        </w:r>
      </w:hyperlink>
      <w:r>
        <w:rPr>
          <w:rFonts w:ascii="Arial" w:hAnsi="Arial" w:cs="Arial"/>
          <w:sz w:val="20"/>
          <w:szCs w:val="20"/>
        </w:rPr>
        <w:t xml:space="preserve"> Правил предоставления коммунальных услуг;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</w:t>
      </w:r>
      <w:proofErr w:type="gramStart"/>
      <w:r>
        <w:rPr>
          <w:rFonts w:ascii="Arial" w:hAnsi="Arial" w:cs="Arial"/>
          <w:sz w:val="20"/>
          <w:szCs w:val="20"/>
        </w:rPr>
        <w:t>нести иные обязанности</w:t>
      </w:r>
      <w:proofErr w:type="gramEnd"/>
      <w:r>
        <w:rPr>
          <w:rFonts w:ascii="Arial" w:hAnsi="Arial" w:cs="Arial"/>
          <w:sz w:val="20"/>
          <w:szCs w:val="20"/>
        </w:rPr>
        <w:t>, предусмотренные законодательством Российской Федерации.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Потребитель имеет право: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получать в необходимых объемах коммунальную услугу надлежащего качества;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при наличии прибора учета ежемесячно снимать его показания и передавать их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или уполномоченному ею лицу;</w:t>
      </w:r>
      <w:proofErr w:type="gramEnd"/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получать от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организацией потребителю неустоек (штрафов, пеней);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требовать от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изменения размера платы за коммунальную услугу в случаях и порядке, которые установлены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коммунальных услуг;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осуществлять иные права, предусмотренные законодательством Российской Федерации.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Учет объема (количества) коммунальной услуги,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предоставленной</w:t>
      </w:r>
      <w:proofErr w:type="gramEnd"/>
      <w:r>
        <w:rPr>
          <w:rFonts w:ascii="Arial" w:hAnsi="Arial" w:cs="Arial"/>
          <w:sz w:val="20"/>
          <w:szCs w:val="20"/>
        </w:rPr>
        <w:t xml:space="preserve"> потребителю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Размер платы за коммунальную услугу и порядок расчетов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Плата за коммунальные услуги вносится потребителем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в порядке и сроки, которые установлены законодательством Российской Федерации.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>
        <w:rPr>
          <w:rFonts w:ascii="Arial" w:hAnsi="Arial" w:cs="Arial"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производит перерасчет и (или) доначисление платы за коммунальную услугу в порядке, предусмотренном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коммунальных услуг.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Ограничение, приостановление, возобновление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коммунальной услуги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proofErr w:type="spellStart"/>
      <w:r>
        <w:rPr>
          <w:rFonts w:ascii="Arial" w:hAnsi="Arial" w:cs="Arial"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При ограничении предоставления коммунальной услуги </w:t>
      </w:r>
      <w:proofErr w:type="spellStart"/>
      <w:r>
        <w:rPr>
          <w:rFonts w:ascii="Arial" w:hAnsi="Arial" w:cs="Arial"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приостановлении предоставления коммунальной услуги </w:t>
      </w:r>
      <w:proofErr w:type="spellStart"/>
      <w:r>
        <w:rPr>
          <w:rFonts w:ascii="Arial" w:hAnsi="Arial" w:cs="Arial"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временно прекращает ее предоставление потребителю.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Ответственность сторон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</w:t>
      </w:r>
      <w:proofErr w:type="gramEnd"/>
      <w:r>
        <w:rPr>
          <w:rFonts w:ascii="Arial" w:hAnsi="Arial" w:cs="Arial"/>
          <w:sz w:val="20"/>
          <w:szCs w:val="20"/>
        </w:rPr>
        <w:t xml:space="preserve">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пени в размере, установленном законодательством Российской Федерации.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Порядок разрешения споров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 Действие, изменение и расторжение договора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27. Настоящий договор вступает в силу в порядке и сроки, которые установлены законодательством Российской Федерации.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>
        <w:rPr>
          <w:rFonts w:ascii="Arial" w:hAnsi="Arial" w:cs="Arial"/>
          <w:sz w:val="20"/>
          <w:szCs w:val="20"/>
        </w:rP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пунктом 5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4730C8" w:rsidRDefault="004730C8" w:rsidP="004730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Обработка персональных данных потребителя, за исключением указанных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Правил предоставления коммунальных услуг, осуществляется </w:t>
      </w:r>
      <w:proofErr w:type="spellStart"/>
      <w:r>
        <w:rPr>
          <w:rFonts w:ascii="Arial" w:hAnsi="Arial" w:cs="Arial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организацией в соответствии с Федеральным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 Заключительные положения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730C8" w:rsidRDefault="004730C8" w:rsidP="00473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847EF" w:rsidRDefault="009847EF"/>
    <w:sectPr w:rsidR="009847EF" w:rsidSect="004730C8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C8"/>
    <w:rsid w:val="004730C8"/>
    <w:rsid w:val="0098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67B0DEF5D406E40B7315450DC342F6B8382A4B1D3216D8566E22C1E66E01AAF205BD35D2EFF28CB257D5554C2E76D825CBC0690628EA8UE72E" TargetMode="External"/><Relationship Id="rId13" Type="http://schemas.openxmlformats.org/officeDocument/2006/relationships/hyperlink" Target="consultantplus://offline/ref=DB967B0DEF5D406E40B7315450DC342F6B8382A4B1D3216D8566E22C1E66E01AAF205BD35D2EFE2DC8257D5554C2E76D825CBC0690628EA8UE72E" TargetMode="External"/><Relationship Id="rId18" Type="http://schemas.openxmlformats.org/officeDocument/2006/relationships/hyperlink" Target="consultantplus://offline/ref=DB967B0DEF5D406E40B7315450DC342F6B8389ACB4D2216D8566E22C1E66E01ABD2003DF5D26E22EC8302B0412U97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967B0DEF5D406E40B7315450DC342F6B8382A4B1D3216D8566E22C1E66E01AAF205BD35D2EFC2DCD257D5554C2E76D825CBC0690628EA8UE72E" TargetMode="External"/><Relationship Id="rId12" Type="http://schemas.openxmlformats.org/officeDocument/2006/relationships/hyperlink" Target="consultantplus://offline/ref=DB967B0DEF5D406E40B7315450DC342F6B8382A4B1D3216D8566E22C1E66E01AAF205BD35D2EFE2EC8257D5554C2E76D825CBC0690628EA8UE72E" TargetMode="External"/><Relationship Id="rId17" Type="http://schemas.openxmlformats.org/officeDocument/2006/relationships/hyperlink" Target="consultantplus://offline/ref=DB967B0DEF5D406E40B7315450DC342F6B8389ACB4D2216D8566E22C1E66E01ABD2003DF5D26E22EC8302B0412U97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967B0DEF5D406E40B7315450DC342F6B8382A4B1D3216D8566E22C1E66E01AAF205BD35D2EFC29CA257D5554C2E76D825CBC0690628EA8UE72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67B0DEF5D406E40B7315450DC342F6B8382A4B1D3216D8566E22C1E66E01AAF205BD35D2EFC2DCD257D5554C2E76D825CBC0690628EA8UE72E" TargetMode="External"/><Relationship Id="rId11" Type="http://schemas.openxmlformats.org/officeDocument/2006/relationships/hyperlink" Target="consultantplus://offline/ref=DB967B0DEF5D406E40B7315450DC342F6B8382A4B1D3216D8566E22C1E66E01AAF205BD35D2FFE28CE257D5554C2E76D825CBC0690628EA8UE72E" TargetMode="External"/><Relationship Id="rId5" Type="http://schemas.openxmlformats.org/officeDocument/2006/relationships/hyperlink" Target="consultantplus://offline/ref=DB967B0DEF5D406E40B7315450DC342F6B8382A4B1D3216D8566E22C1E66E01AAF205BD35D2EFC2DCD257D5554C2E76D825CBC0690628EA8UE72E" TargetMode="External"/><Relationship Id="rId15" Type="http://schemas.openxmlformats.org/officeDocument/2006/relationships/hyperlink" Target="consultantplus://offline/ref=DB967B0DEF5D406E40B7315450DC342F6B8382A4B1D3216D8566E22C1E66E01AAF205BD35D2EFC2DCD257D5554C2E76D825CBC0690628EA8UE72E" TargetMode="External"/><Relationship Id="rId10" Type="http://schemas.openxmlformats.org/officeDocument/2006/relationships/hyperlink" Target="consultantplus://offline/ref=DB967B0DEF5D406E40B7315450DC342F6B8382A4B1D3216D8566E22C1E66E01AAF205BD35D2EFC2DCD257D5554C2E76D825CBC0690628EA8UE72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67B0DEF5D406E40B7315450DC342F6B8382A4B1D3216D8566E22C1E66E01AAF205BD35D2FFF2FC5257D5554C2E76D825CBC0690628EA8UE72E" TargetMode="External"/><Relationship Id="rId14" Type="http://schemas.openxmlformats.org/officeDocument/2006/relationships/hyperlink" Target="consultantplus://offline/ref=DB967B0DEF5D406E40B7315450DC342F6B8382A4B1D3216D8566E22C1E66E01AAF205BD35D2EFC2DCD257D5554C2E76D825CBC0690628EA8UE7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3519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Подпорина Светлана Анатольевна</dc:creator>
  <cp:lastModifiedBy>Подпорина Светлана Анатольевна</cp:lastModifiedBy>
  <cp:revision>1</cp:revision>
  <dcterms:created xsi:type="dcterms:W3CDTF">2021-04-08T04:59:00Z</dcterms:created>
  <dcterms:modified xsi:type="dcterms:W3CDTF">2021-04-08T05:06:00Z</dcterms:modified>
</cp:coreProperties>
</file>